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374A" w14:textId="14483A4B" w:rsidR="00CA5694" w:rsidRPr="00CA5694" w:rsidRDefault="00CA5694" w:rsidP="00175B58">
      <w:pPr>
        <w:spacing w:after="0" w:line="360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  <w:r w:rsidRPr="00CA5694">
        <w:rPr>
          <w:rFonts w:ascii="Arial" w:eastAsiaTheme="minorHAnsi" w:hAnsi="Arial" w:cs="Arial"/>
          <w:b/>
          <w:bCs/>
          <w:sz w:val="28"/>
          <w:szCs w:val="28"/>
          <w:lang w:val="es-MX"/>
        </w:rPr>
        <w:t>Sistema Integral para …….</w:t>
      </w:r>
    </w:p>
    <w:p w14:paraId="6740E98C" w14:textId="4708B27D" w:rsidR="00CA5694" w:rsidRPr="00CA5694" w:rsidRDefault="00CA5694" w:rsidP="00283D07">
      <w:pPr>
        <w:spacing w:after="0"/>
        <w:jc w:val="both"/>
        <w:rPr>
          <w:rFonts w:ascii="Arial" w:eastAsiaTheme="minorHAnsi" w:hAnsi="Arial" w:cs="Arial"/>
          <w:i/>
          <w:iCs/>
          <w:sz w:val="20"/>
          <w:szCs w:val="20"/>
          <w:lang w:val="es-MX"/>
        </w:rPr>
      </w:pPr>
      <w:bookmarkStart w:id="0" w:name="_Hlk142388019"/>
      <w:r w:rsidRPr="00CA5694">
        <w:rPr>
          <w:rFonts w:ascii="Arial" w:eastAsiaTheme="minorHAnsi" w:hAnsi="Arial" w:cs="Arial"/>
          <w:i/>
          <w:iCs/>
          <w:sz w:val="20"/>
          <w:szCs w:val="20"/>
          <w:lang w:val="es-MX"/>
        </w:rPr>
        <w:t>Autor 1</w:t>
      </w:r>
      <w:r w:rsidRPr="00283D07">
        <w:rPr>
          <w:rFonts w:ascii="Arial" w:eastAsiaTheme="minorHAnsi" w:hAnsi="Arial" w:cs="Arial"/>
          <w:i/>
          <w:iCs/>
          <w:sz w:val="20"/>
          <w:szCs w:val="20"/>
          <w:vertAlign w:val="superscript"/>
          <w:lang w:val="es-MX"/>
        </w:rPr>
        <w:t>1</w:t>
      </w:r>
      <w:r w:rsidRPr="00CA5694">
        <w:rPr>
          <w:rFonts w:ascii="Arial" w:eastAsiaTheme="minorHAnsi" w:hAnsi="Arial" w:cs="Arial"/>
          <w:i/>
          <w:iCs/>
          <w:sz w:val="20"/>
          <w:szCs w:val="20"/>
          <w:lang w:val="es-MX"/>
        </w:rPr>
        <w:t>*, Autor 2</w:t>
      </w:r>
      <w:r w:rsidRPr="00283D07">
        <w:rPr>
          <w:rFonts w:ascii="Arial" w:eastAsiaTheme="minorHAnsi" w:hAnsi="Arial" w:cs="Arial"/>
          <w:i/>
          <w:iCs/>
          <w:sz w:val="20"/>
          <w:szCs w:val="20"/>
          <w:vertAlign w:val="superscript"/>
          <w:lang w:val="es-MX"/>
        </w:rPr>
        <w:t>2</w:t>
      </w:r>
      <w:r w:rsidRPr="00CA5694">
        <w:rPr>
          <w:rFonts w:ascii="Arial" w:eastAsiaTheme="minorHAnsi" w:hAnsi="Arial" w:cs="Arial"/>
          <w:i/>
          <w:iCs/>
          <w:sz w:val="20"/>
          <w:szCs w:val="20"/>
          <w:lang w:val="es-MX"/>
        </w:rPr>
        <w:t xml:space="preserve">, </w:t>
      </w:r>
    </w:p>
    <w:p w14:paraId="404C8DA1" w14:textId="33B43E34" w:rsidR="00CA5694" w:rsidRPr="00CA5694" w:rsidRDefault="0029768B" w:rsidP="00283D07">
      <w:pPr>
        <w:spacing w:after="0"/>
        <w:jc w:val="both"/>
        <w:rPr>
          <w:rFonts w:ascii="Arial" w:eastAsiaTheme="minorHAnsi" w:hAnsi="Arial" w:cs="Arial"/>
          <w:sz w:val="20"/>
          <w:szCs w:val="20"/>
          <w:lang w:val="es-MX"/>
        </w:rPr>
      </w:pPr>
      <w:r w:rsidRPr="00283D07">
        <w:rPr>
          <w:rFonts w:ascii="Arial" w:eastAsiaTheme="minorHAnsi" w:hAnsi="Arial" w:cs="Arial"/>
          <w:sz w:val="20"/>
          <w:szCs w:val="20"/>
          <w:vertAlign w:val="superscript"/>
          <w:lang w:val="es-MX"/>
        </w:rPr>
        <w:t>1</w:t>
      </w:r>
      <w:r>
        <w:rPr>
          <w:rFonts w:ascii="Arial" w:eastAsiaTheme="minorHAnsi" w:hAnsi="Arial" w:cs="Arial"/>
          <w:sz w:val="20"/>
          <w:szCs w:val="20"/>
          <w:lang w:val="es-MX"/>
        </w:rPr>
        <w:t xml:space="preserve">Institución X, </w:t>
      </w:r>
      <w:r w:rsidRPr="00283D07">
        <w:rPr>
          <w:rFonts w:ascii="Arial" w:eastAsiaTheme="minorHAnsi" w:hAnsi="Arial" w:cs="Arial"/>
          <w:sz w:val="20"/>
          <w:szCs w:val="20"/>
          <w:vertAlign w:val="superscript"/>
          <w:lang w:val="es-MX"/>
        </w:rPr>
        <w:t>2</w:t>
      </w:r>
      <w:r>
        <w:rPr>
          <w:rFonts w:ascii="Arial" w:eastAsiaTheme="minorHAnsi" w:hAnsi="Arial" w:cs="Arial"/>
          <w:sz w:val="20"/>
          <w:szCs w:val="20"/>
          <w:lang w:val="es-MX"/>
        </w:rPr>
        <w:t>Institución Y</w:t>
      </w:r>
      <w:r w:rsidR="00CA5694" w:rsidRPr="00CA5694">
        <w:rPr>
          <w:rFonts w:ascii="Arial" w:eastAsiaTheme="minorHAnsi" w:hAnsi="Arial" w:cs="Arial"/>
          <w:sz w:val="20"/>
          <w:szCs w:val="20"/>
          <w:lang w:val="es-MX"/>
        </w:rPr>
        <w:t>, …</w:t>
      </w:r>
    </w:p>
    <w:p w14:paraId="53E2374C" w14:textId="3FF39847" w:rsidR="00CA5694" w:rsidRPr="00CA5694" w:rsidRDefault="00D87059" w:rsidP="00283D07">
      <w:pPr>
        <w:spacing w:after="0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0"/>
          <w:szCs w:val="20"/>
          <w:lang w:val="es-MX"/>
        </w:rPr>
        <w:t>*</w:t>
      </w:r>
      <w:r w:rsidR="00283D07">
        <w:rPr>
          <w:rFonts w:ascii="Arial" w:eastAsiaTheme="minorHAnsi" w:hAnsi="Arial" w:cs="Arial"/>
          <w:sz w:val="20"/>
          <w:szCs w:val="20"/>
          <w:lang w:val="es-MX"/>
        </w:rPr>
        <w:t>email corresponsal</w:t>
      </w:r>
    </w:p>
    <w:bookmarkEnd w:id="0"/>
    <w:p w14:paraId="28704856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7693CA07" w14:textId="4CAFBF6A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 xml:space="preserve">RESUMEN </w:t>
      </w:r>
      <w:r w:rsidR="00A4255A" w:rsidRPr="00A4255A">
        <w:rPr>
          <w:rFonts w:ascii="Arial" w:eastAsiaTheme="minorHAnsi" w:hAnsi="Arial" w:cs="Arial"/>
          <w:bCs/>
          <w:sz w:val="24"/>
          <w:szCs w:val="24"/>
          <w:lang w:val="es-MX"/>
        </w:rPr>
        <w:t>(250 palabras)</w:t>
      </w:r>
    </w:p>
    <w:p w14:paraId="727398E8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La presente investigación parte de la importancia de incrementar la eficiencia y calidad para la prestación de servicios públicos (como son agua, luz, H. Ayuntamiento, etc.), ….</w:t>
      </w:r>
    </w:p>
    <w:p w14:paraId="2349940F" w14:textId="77777777" w:rsidR="00A4255A" w:rsidRDefault="00A4255A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2AD47D87" w14:textId="5BDC08C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Palabras claves:</w:t>
      </w:r>
      <w:r w:rsidR="00ED639C">
        <w:rPr>
          <w:rFonts w:ascii="Arial" w:eastAsiaTheme="minorHAnsi" w:hAnsi="Arial" w:cs="Arial"/>
          <w:sz w:val="24"/>
          <w:szCs w:val="24"/>
          <w:lang w:val="es-MX"/>
        </w:rPr>
        <w:t xml:space="preserve"> sistema integral, aplicación mó</w:t>
      </w:r>
      <w:r w:rsidRPr="00CA5694">
        <w:rPr>
          <w:rFonts w:ascii="Arial" w:eastAsiaTheme="minorHAnsi" w:hAnsi="Arial" w:cs="Arial"/>
          <w:sz w:val="24"/>
          <w:szCs w:val="24"/>
          <w:lang w:val="es-MX"/>
        </w:rPr>
        <w:t>vil, servicio público.</w:t>
      </w:r>
    </w:p>
    <w:p w14:paraId="34E06C6D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20AC56E9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n-US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n-US"/>
        </w:rPr>
        <w:t>ABSTRACT</w:t>
      </w:r>
    </w:p>
    <w:p w14:paraId="19B941C6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 w:rsidRPr="00CA5694">
        <w:rPr>
          <w:rFonts w:ascii="Arial" w:eastAsiaTheme="minorHAnsi" w:hAnsi="Arial" w:cs="Arial"/>
          <w:sz w:val="24"/>
          <w:szCs w:val="24"/>
          <w:lang w:val="en-US"/>
        </w:rPr>
        <w:t>This research is based on the importance of increasing efficiency and quality for the provision of public services (such as water, electricity, City Hall, etc.), ….</w:t>
      </w:r>
    </w:p>
    <w:p w14:paraId="731CFD3A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</w:p>
    <w:p w14:paraId="3A2B9208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 w:rsidRPr="00CA5694">
        <w:rPr>
          <w:rFonts w:ascii="Arial" w:eastAsiaTheme="minorHAnsi" w:hAnsi="Arial" w:cs="Arial"/>
          <w:sz w:val="24"/>
          <w:szCs w:val="24"/>
          <w:lang w:val="en-US"/>
        </w:rPr>
        <w:t>Key words: integral system, mobile application, public service.</w:t>
      </w:r>
    </w:p>
    <w:p w14:paraId="348E0F67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</w:p>
    <w:p w14:paraId="514B0F1B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>INTRODUCCIÓN</w:t>
      </w:r>
    </w:p>
    <w:p w14:paraId="0F3655E3" w14:textId="1BA1B0AC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Una de las herramientas claves para el desarrollo económico y s</w:t>
      </w:r>
      <w:r w:rsidR="00601F8A">
        <w:rPr>
          <w:rFonts w:ascii="Arial" w:eastAsiaTheme="minorHAnsi" w:hAnsi="Arial" w:cs="Arial"/>
          <w:sz w:val="24"/>
          <w:szCs w:val="24"/>
          <w:lang w:val="es-MX"/>
        </w:rPr>
        <w:t xml:space="preserve">ocial  de la población son las </w:t>
      </w:r>
      <w:r w:rsidR="00D87059" w:rsidRPr="00CA5694">
        <w:rPr>
          <w:rFonts w:ascii="Arial" w:eastAsiaTheme="minorHAnsi" w:hAnsi="Arial" w:cs="Arial"/>
          <w:sz w:val="24"/>
          <w:szCs w:val="24"/>
          <w:lang w:val="es-MX"/>
        </w:rPr>
        <w:t>tecnologías</w:t>
      </w: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 de la </w:t>
      </w:r>
      <w:r w:rsidR="00D87059" w:rsidRPr="00CA5694">
        <w:rPr>
          <w:rFonts w:ascii="Arial" w:eastAsiaTheme="minorHAnsi" w:hAnsi="Arial" w:cs="Arial"/>
          <w:sz w:val="24"/>
          <w:szCs w:val="24"/>
          <w:lang w:val="es-MX"/>
        </w:rPr>
        <w:t>información</w:t>
      </w: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 y la </w:t>
      </w:r>
      <w:r w:rsidR="00D87059" w:rsidRPr="00CA5694">
        <w:rPr>
          <w:rFonts w:ascii="Arial" w:eastAsiaTheme="minorHAnsi" w:hAnsi="Arial" w:cs="Arial"/>
          <w:sz w:val="24"/>
          <w:szCs w:val="24"/>
          <w:lang w:val="es-MX"/>
        </w:rPr>
        <w:t>comunicación</w:t>
      </w: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 (TIC), …</w:t>
      </w:r>
    </w:p>
    <w:p w14:paraId="3289A5D4" w14:textId="78E12C40" w:rsidR="00CA5694" w:rsidRPr="00CA5694" w:rsidRDefault="009B7CF7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(Se deben incluir en esta sección: antecedentes, marco teórico-conceptual, objetivos e hipótesis)</w:t>
      </w:r>
    </w:p>
    <w:p w14:paraId="01E5B44B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6442632E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 xml:space="preserve">METODOLOGÍA </w:t>
      </w:r>
    </w:p>
    <w:p w14:paraId="7C929306" w14:textId="1F6A3F19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Se desarrolla en dos perspectivas, la primera que se considera es  tipo </w:t>
      </w:r>
      <w:r w:rsidR="009B7CF7">
        <w:rPr>
          <w:rFonts w:ascii="Arial" w:eastAsiaTheme="minorHAnsi" w:hAnsi="Arial" w:cs="Arial"/>
          <w:sz w:val="24"/>
          <w:szCs w:val="24"/>
          <w:lang w:val="es-MX"/>
        </w:rPr>
        <w:t>de  investigación descriptiva …</w:t>
      </w:r>
    </w:p>
    <w:p w14:paraId="073B7524" w14:textId="31391D1B" w:rsidR="009B7CF7" w:rsidRPr="00CA5694" w:rsidRDefault="009B7CF7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(No se trata solamente de una lista de materiales, debe especificar paso a paso el procedimiento seguido y los elementos utilizados en el proceso de la investigación)</w:t>
      </w:r>
    </w:p>
    <w:p w14:paraId="1E1F5AA6" w14:textId="77777777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429470CD" w14:textId="77777777" w:rsidR="003427FF" w:rsidRPr="00CA5694" w:rsidRDefault="003427FF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33E54362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lastRenderedPageBreak/>
        <w:t>RESULTADOS</w:t>
      </w:r>
    </w:p>
    <w:p w14:paraId="08C7C268" w14:textId="00FBC8C8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En la Figura 2, se representa la estructura y funcionamiento …</w:t>
      </w:r>
    </w:p>
    <w:p w14:paraId="565262BE" w14:textId="52F8C78F" w:rsidR="00EF20CB" w:rsidRDefault="00EF20CB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Tablas llevan encabezado (Tabla 1. Datos recabados en …)</w:t>
      </w:r>
    </w:p>
    <w:p w14:paraId="368B0C5D" w14:textId="4A7718AD" w:rsidR="00EF20CB" w:rsidRDefault="00EF20CB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Figuras llevan pie de figura (Figura 1. Diagrama de flujo que muestra …)</w:t>
      </w:r>
    </w:p>
    <w:p w14:paraId="4717DA2E" w14:textId="6161D5C7" w:rsidR="009B7CF7" w:rsidRPr="00CA5694" w:rsidRDefault="009B7CF7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(Se deben describir en el texto cada uno de los resultados sin analizarlos, las figuras y tablas son únicamente para reforzar lo redactado)</w:t>
      </w:r>
    </w:p>
    <w:p w14:paraId="7279D217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467DB30B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 xml:space="preserve">DISCUSIÓN </w:t>
      </w:r>
    </w:p>
    <w:p w14:paraId="4785A409" w14:textId="020B6204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>En esta investigación se presenta el diseño y desarrollo de una aplicación móvil basada en Android en …</w:t>
      </w:r>
    </w:p>
    <w:p w14:paraId="238076BE" w14:textId="6AE73C6D" w:rsidR="009B7CF7" w:rsidRPr="00CA5694" w:rsidRDefault="009B7CF7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(En esta sección se analizan los resultados, se comparan co</w:t>
      </w:r>
      <w:r w:rsidR="005D2F19">
        <w:rPr>
          <w:rFonts w:ascii="Arial" w:eastAsiaTheme="minorHAnsi" w:hAnsi="Arial" w:cs="Arial"/>
          <w:sz w:val="24"/>
          <w:szCs w:val="24"/>
          <w:lang w:val="es-MX"/>
        </w:rPr>
        <w:t>n hallazgos</w:t>
      </w:r>
      <w:r>
        <w:rPr>
          <w:rFonts w:ascii="Arial" w:eastAsiaTheme="minorHAnsi" w:hAnsi="Arial" w:cs="Arial"/>
          <w:sz w:val="24"/>
          <w:szCs w:val="24"/>
          <w:lang w:val="es-MX"/>
        </w:rPr>
        <w:t xml:space="preserve"> de otros estudios,</w:t>
      </w:r>
      <w:r w:rsidR="005D2F19">
        <w:rPr>
          <w:rFonts w:ascii="Arial" w:eastAsiaTheme="minorHAnsi" w:hAnsi="Arial" w:cs="Arial"/>
          <w:sz w:val="24"/>
          <w:szCs w:val="24"/>
          <w:lang w:val="es-MX"/>
        </w:rPr>
        <w:t xml:space="preserve"> se explican</w:t>
      </w:r>
      <w:r>
        <w:rPr>
          <w:rFonts w:ascii="Arial" w:eastAsiaTheme="minorHAnsi" w:hAnsi="Arial" w:cs="Arial"/>
          <w:sz w:val="24"/>
          <w:szCs w:val="24"/>
          <w:lang w:val="es-MX"/>
        </w:rPr>
        <w:t xml:space="preserve"> coincidencias o diferencias y </w:t>
      </w:r>
      <w:r w:rsidR="005D2F19">
        <w:rPr>
          <w:rFonts w:ascii="Arial" w:eastAsiaTheme="minorHAnsi" w:hAnsi="Arial" w:cs="Arial"/>
          <w:sz w:val="24"/>
          <w:szCs w:val="24"/>
          <w:lang w:val="es-MX"/>
        </w:rPr>
        <w:t>se proponen las causas)</w:t>
      </w:r>
    </w:p>
    <w:p w14:paraId="6CF2D8A4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3B6DF095" w14:textId="77777777" w:rsidR="00CA5694" w:rsidRP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b/>
          <w:bCs/>
          <w:sz w:val="24"/>
          <w:szCs w:val="24"/>
          <w:lang w:val="es-MX"/>
        </w:rPr>
        <w:t xml:space="preserve">CONCLUSIONES </w:t>
      </w:r>
    </w:p>
    <w:p w14:paraId="124E4E99" w14:textId="48AAE85F" w:rsidR="00CA5694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CA5694">
        <w:rPr>
          <w:rFonts w:ascii="Arial" w:eastAsiaTheme="minorHAnsi" w:hAnsi="Arial" w:cs="Arial"/>
          <w:sz w:val="24"/>
          <w:szCs w:val="24"/>
          <w:lang w:val="es-MX"/>
        </w:rPr>
        <w:t xml:space="preserve">Como conclusión se pretende facilitar a la sociedad en general la realización de procedimientos … </w:t>
      </w:r>
    </w:p>
    <w:p w14:paraId="6F856DF7" w14:textId="17AF0F9F" w:rsidR="005D2F19" w:rsidRDefault="005D2F19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(Incluye el planteamiento de la utilidad de los hallazgos y/o empleo de la metodología para la realización de nuevos estudios)</w:t>
      </w:r>
    </w:p>
    <w:p w14:paraId="2EE3065F" w14:textId="77777777" w:rsidR="000A294D" w:rsidRPr="00CA5694" w:rsidRDefault="000A294D" w:rsidP="00175B58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</w:p>
    <w:p w14:paraId="22D80209" w14:textId="77777777" w:rsidR="00CA5694" w:rsidRPr="009B7CF7" w:rsidRDefault="00CA5694" w:rsidP="00175B58">
      <w:pPr>
        <w:spacing w:after="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9B7CF7">
        <w:rPr>
          <w:rFonts w:ascii="Arial" w:eastAsiaTheme="minorHAnsi" w:hAnsi="Arial" w:cs="Arial"/>
          <w:b/>
          <w:bCs/>
          <w:sz w:val="24"/>
          <w:szCs w:val="24"/>
          <w:lang w:val="es-MX"/>
        </w:rPr>
        <w:t>LITERATURA CITADA</w:t>
      </w:r>
    </w:p>
    <w:p w14:paraId="5BA036B5" w14:textId="55418C8E" w:rsidR="00CA5694" w:rsidRPr="00CA5694" w:rsidRDefault="00EF20CB" w:rsidP="00175B58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 w:rsidRPr="007225B3">
        <w:rPr>
          <w:rFonts w:ascii="Arial" w:eastAsiaTheme="minorHAnsi" w:hAnsi="Arial" w:cs="Arial"/>
          <w:sz w:val="24"/>
          <w:szCs w:val="24"/>
          <w:lang w:val="es-MX"/>
        </w:rPr>
        <w:t>Blair, K.</w:t>
      </w:r>
      <w:r w:rsidR="007225B3" w:rsidRPr="007225B3">
        <w:rPr>
          <w:rFonts w:ascii="Arial" w:eastAsiaTheme="minorHAnsi" w:hAnsi="Arial" w:cs="Arial"/>
          <w:sz w:val="24"/>
          <w:szCs w:val="24"/>
          <w:lang w:val="es-MX"/>
        </w:rPr>
        <w:t xml:space="preserve"> y F. Robinson.</w:t>
      </w:r>
      <w:r w:rsidRPr="007225B3">
        <w:rPr>
          <w:rFonts w:ascii="Arial" w:eastAsiaTheme="minorHAnsi" w:hAnsi="Arial" w:cs="Arial"/>
          <w:sz w:val="24"/>
          <w:szCs w:val="24"/>
          <w:lang w:val="es-MX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n-US"/>
        </w:rPr>
        <w:t>2012</w:t>
      </w:r>
      <w:r w:rsidR="00CA5694" w:rsidRPr="00CA5694">
        <w:rPr>
          <w:rFonts w:ascii="Arial" w:eastAsiaTheme="minorHAnsi" w:hAnsi="Arial" w:cs="Arial"/>
          <w:sz w:val="24"/>
          <w:szCs w:val="24"/>
          <w:lang w:val="en-US"/>
        </w:rPr>
        <w:t>. How Technology Can Change Assessment. UNESCO Institute for Information Technologies in Education, 12.</w:t>
      </w:r>
    </w:p>
    <w:p w14:paraId="2C5FA9BA" w14:textId="127458F3" w:rsidR="00CA5694" w:rsidRPr="00CA5694" w:rsidRDefault="00EF20CB" w:rsidP="00175B58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>Hernandez, R. S. 2014</w:t>
      </w:r>
      <w:r w:rsidR="00CA5694" w:rsidRPr="00EF20CB">
        <w:rPr>
          <w:rFonts w:ascii="Arial" w:eastAsiaTheme="minorHAnsi" w:hAnsi="Arial" w:cs="Arial"/>
          <w:sz w:val="24"/>
          <w:szCs w:val="24"/>
          <w:lang w:val="en-US"/>
        </w:rPr>
        <w:t xml:space="preserve">. </w:t>
      </w:r>
      <w:r w:rsidR="00CA5694" w:rsidRPr="009B7CF7">
        <w:rPr>
          <w:rFonts w:ascii="Arial" w:eastAsiaTheme="minorHAnsi" w:hAnsi="Arial" w:cs="Arial"/>
          <w:sz w:val="24"/>
          <w:szCs w:val="24"/>
          <w:lang w:val="es-MX"/>
        </w:rPr>
        <w:t>M</w:t>
      </w:r>
      <w:r w:rsidR="00CA5694" w:rsidRPr="00EF20CB">
        <w:rPr>
          <w:rFonts w:ascii="Arial" w:eastAsiaTheme="minorHAnsi" w:hAnsi="Arial" w:cs="Arial"/>
          <w:sz w:val="24"/>
          <w:szCs w:val="24"/>
          <w:lang w:val="es-MX"/>
        </w:rPr>
        <w:t>etodología de la Investigaci</w:t>
      </w:r>
      <w:r w:rsidR="00CA5694" w:rsidRPr="00CA5694">
        <w:rPr>
          <w:rFonts w:ascii="Arial" w:eastAsiaTheme="minorHAnsi" w:hAnsi="Arial" w:cs="Arial"/>
          <w:sz w:val="24"/>
          <w:szCs w:val="24"/>
          <w:lang w:val="es-MX"/>
        </w:rPr>
        <w:t>ón. México: Mc Graw Hill.</w:t>
      </w:r>
    </w:p>
    <w:p w14:paraId="35017653" w14:textId="67210BE0" w:rsidR="0018547A" w:rsidRPr="00B055AB" w:rsidRDefault="00EF20CB" w:rsidP="00175B58">
      <w:pPr>
        <w:spacing w:after="0" w:line="360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>
        <w:rPr>
          <w:rFonts w:ascii="Arial" w:eastAsiaTheme="minorHAnsi" w:hAnsi="Arial" w:cs="Arial"/>
          <w:sz w:val="24"/>
          <w:szCs w:val="24"/>
          <w:lang w:val="es-MX"/>
        </w:rPr>
        <w:t>INEGI. 2017</w:t>
      </w:r>
      <w:r w:rsidR="00CA5694" w:rsidRPr="00CA5694">
        <w:rPr>
          <w:rFonts w:ascii="Arial" w:eastAsiaTheme="minorHAnsi" w:hAnsi="Arial" w:cs="Arial"/>
          <w:sz w:val="24"/>
          <w:szCs w:val="24"/>
          <w:lang w:val="es-MX"/>
        </w:rPr>
        <w:t>. Encuesta Nacional sobre Disponibilidad y Uso de Tecnologías de la Información en los Hogares (ENDUTIH). México. Obtenido de http://www.beta.inegi.org.mx/contenidos/saladeprensa/boletines/2018/OtrTemEcon/ENDUTIH2018_02.pdf</w:t>
      </w:r>
    </w:p>
    <w:sectPr w:rsidR="0018547A" w:rsidRPr="00B055AB" w:rsidSect="00803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C80C" w14:textId="77777777" w:rsidR="008031E9" w:rsidRDefault="008031E9" w:rsidP="000E633A">
      <w:pPr>
        <w:spacing w:after="0" w:line="240" w:lineRule="auto"/>
      </w:pPr>
      <w:r>
        <w:separator/>
      </w:r>
    </w:p>
  </w:endnote>
  <w:endnote w:type="continuationSeparator" w:id="0">
    <w:p w14:paraId="766B223D" w14:textId="77777777" w:rsidR="008031E9" w:rsidRDefault="008031E9" w:rsidP="000E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37 ThinCn">
    <w:altName w:val="HelveticaNeue LT 37 Thin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078E" w14:textId="77777777" w:rsidR="00F16BFC" w:rsidRDefault="00F16B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175B58" w14:paraId="27F65E4E" w14:textId="77777777" w:rsidTr="00175B58">
      <w:trPr>
        <w:jc w:val="center"/>
      </w:trPr>
      <w:tc>
        <w:tcPr>
          <w:tcW w:w="1134" w:type="dxa"/>
        </w:tcPr>
        <w:p w14:paraId="39EAC2AF" w14:textId="77777777" w:rsidR="00175B58" w:rsidRDefault="00175B58" w:rsidP="00175B58">
          <w:pPr>
            <w:pStyle w:val="Piedepgina"/>
            <w:jc w:val="center"/>
            <w:rPr>
              <w:rFonts w:ascii="Franklin Gothic Demi Cond" w:eastAsia="Calibri" w:hAnsi="Franklin Gothic Demi Cond"/>
              <w:bCs/>
              <w:color w:val="C00000"/>
              <w:sz w:val="20"/>
              <w:szCs w:val="20"/>
              <w:lang w:val="es-ES"/>
            </w:rPr>
          </w:pPr>
        </w:p>
      </w:tc>
      <w:tc>
        <w:tcPr>
          <w:tcW w:w="6803" w:type="dxa"/>
          <w:hideMark/>
        </w:tcPr>
        <w:p w14:paraId="7E3B7821" w14:textId="7CBC1D85" w:rsidR="00175B58" w:rsidRDefault="00175B58" w:rsidP="00175B58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 xml:space="preserve">El Loro Huasteco (ISSN: 2007-8587) </w:t>
          </w:r>
          <w:r w:rsidR="00952E87" w:rsidRPr="00952E87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Volumen Especial I-2</w:t>
          </w:r>
          <w:r w:rsidR="00F16BFC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4</w:t>
          </w:r>
        </w:p>
      </w:tc>
      <w:tc>
        <w:tcPr>
          <w:tcW w:w="1135" w:type="dxa"/>
          <w:vAlign w:val="center"/>
          <w:hideMark/>
        </w:tcPr>
        <w:p w14:paraId="4A7C91E8" w14:textId="77777777" w:rsidR="00175B58" w:rsidRDefault="00175B58" w:rsidP="00175B58">
          <w:pPr>
            <w:pStyle w:val="Piedepgina"/>
            <w:jc w:val="center"/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</w:pP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begin"/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instrText>PAGE   \* MERGEFORMAT</w:instrTex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separate"/>
          </w:r>
          <w:r>
            <w:rPr>
              <w:rFonts w:ascii="Franklin Gothic Demi Cond" w:hAnsi="Franklin Gothic Demi Cond"/>
              <w:bCs/>
              <w:noProof/>
              <w:color w:val="C00000"/>
              <w:sz w:val="20"/>
              <w:szCs w:val="20"/>
            </w:rPr>
            <w:t>3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fldChar w:fldCharType="end"/>
          </w:r>
        </w:p>
      </w:tc>
    </w:tr>
  </w:tbl>
  <w:p w14:paraId="734F5F45" w14:textId="17BA2EB6" w:rsidR="008048A6" w:rsidRPr="00102314" w:rsidRDefault="008048A6" w:rsidP="00175B58">
    <w:pPr>
      <w:pStyle w:val="Piedep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0A294D" w:rsidRPr="00CA6A7B" w14:paraId="1C265F60" w14:textId="77777777" w:rsidTr="006068F2">
      <w:trPr>
        <w:jc w:val="center"/>
      </w:trPr>
      <w:tc>
        <w:tcPr>
          <w:tcW w:w="1122" w:type="dxa"/>
        </w:tcPr>
        <w:p w14:paraId="4E21B7DD" w14:textId="2EC6B135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</w:p>
      </w:tc>
      <w:tc>
        <w:tcPr>
          <w:tcW w:w="6733" w:type="dxa"/>
          <w:hideMark/>
        </w:tcPr>
        <w:p w14:paraId="7E978399" w14:textId="09B62AE7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El Loro Huasteco (ISSN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: 2007-8587) </w:t>
          </w:r>
          <w:r w:rsidR="00952E87" w:rsidRPr="00952E87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Volumen Especial I-2</w:t>
          </w:r>
          <w:r w:rsidR="008D6705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4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, </w:t>
          </w:r>
          <w:r w:rsidR="008D6705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29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 de </w:t>
          </w:r>
          <w:r w:rsidR="008D6705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noviembre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 de 202</w:t>
          </w:r>
          <w:r w:rsidR="008D6705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4</w:t>
          </w:r>
        </w:p>
        <w:p w14:paraId="15A08E61" w14:textId="77777777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Tecnológico Nacional de México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,</w:t>
          </w:r>
          <w:r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 xml:space="preserve"> Campus Pánuco</w:t>
          </w:r>
        </w:p>
        <w:p w14:paraId="4B82D436" w14:textId="77777777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t>www.revista.itspanuco.edu.mx</w:t>
          </w:r>
        </w:p>
      </w:tc>
      <w:tc>
        <w:tcPr>
          <w:tcW w:w="1123" w:type="dxa"/>
          <w:vAlign w:val="center"/>
          <w:hideMark/>
        </w:tcPr>
        <w:p w14:paraId="75140590" w14:textId="77777777" w:rsidR="000A294D" w:rsidRPr="00CA6A7B" w:rsidRDefault="000A294D" w:rsidP="000A294D">
          <w:pPr>
            <w:pStyle w:val="Piedepgina"/>
            <w:jc w:val="center"/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</w:pP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begin"/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instrText>PAGE   \* MERGEFORMAT</w:instrTex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separate"/>
          </w:r>
          <w:r>
            <w:rPr>
              <w:rFonts w:ascii="Franklin Gothic Demi Cond" w:hAnsi="Franklin Gothic Demi Cond"/>
              <w:bCs/>
              <w:noProof/>
              <w:color w:val="B3282D"/>
              <w:sz w:val="20"/>
              <w:szCs w:val="20"/>
            </w:rPr>
            <w:t>1</w:t>
          </w:r>
          <w:r w:rsidRPr="00CA6A7B">
            <w:rPr>
              <w:rFonts w:ascii="Franklin Gothic Demi Cond" w:hAnsi="Franklin Gothic Demi Cond"/>
              <w:bCs/>
              <w:color w:val="B3282D"/>
              <w:sz w:val="20"/>
              <w:szCs w:val="20"/>
            </w:rPr>
            <w:fldChar w:fldCharType="end"/>
          </w:r>
        </w:p>
      </w:tc>
    </w:tr>
  </w:tbl>
  <w:p w14:paraId="52823C5F" w14:textId="01845E49" w:rsidR="008048A6" w:rsidRPr="000A294D" w:rsidRDefault="008048A6" w:rsidP="000A294D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33B6" w14:textId="77777777" w:rsidR="008031E9" w:rsidRDefault="008031E9" w:rsidP="000E633A">
      <w:pPr>
        <w:spacing w:after="0" w:line="240" w:lineRule="auto"/>
      </w:pPr>
      <w:r>
        <w:separator/>
      </w:r>
    </w:p>
  </w:footnote>
  <w:footnote w:type="continuationSeparator" w:id="0">
    <w:p w14:paraId="2D02BAF3" w14:textId="77777777" w:rsidR="008031E9" w:rsidRDefault="008031E9" w:rsidP="000E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857C" w14:textId="77777777" w:rsidR="00F16BFC" w:rsidRDefault="00F16B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C0504D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175B58" w14:paraId="74F348BE" w14:textId="77777777" w:rsidTr="00175B58">
      <w:tc>
        <w:tcPr>
          <w:tcW w:w="9962" w:type="dxa"/>
          <w:tcBorders>
            <w:top w:val="nil"/>
            <w:left w:val="nil"/>
            <w:bottom w:val="single" w:sz="4" w:space="0" w:color="C0504D" w:themeColor="accent2"/>
            <w:right w:val="nil"/>
          </w:tcBorders>
          <w:hideMark/>
        </w:tcPr>
        <w:p w14:paraId="031FC5C8" w14:textId="70A6ACB2" w:rsidR="00175B58" w:rsidRDefault="00175B58" w:rsidP="00175B58">
          <w:pPr>
            <w:pStyle w:val="Encabezado"/>
            <w:tabs>
              <w:tab w:val="clear" w:pos="4419"/>
              <w:tab w:val="center" w:pos="4873"/>
            </w:tabs>
            <w:rPr>
              <w:rFonts w:ascii="Calibri" w:eastAsia="Calibri" w:hAnsi="Calibri"/>
              <w:lang w:val="es-ES"/>
            </w:rPr>
          </w:pPr>
          <w:r>
            <w:rPr>
              <w:rFonts w:ascii="Franklin Gothic Demi Cond" w:hAnsi="Franklin Gothic Demi Cond"/>
              <w:bCs/>
              <w:noProof/>
              <w:color w:val="C00000"/>
              <w:sz w:val="20"/>
              <w:szCs w:val="20"/>
              <w:lang w:val="en-US"/>
            </w:rPr>
            <w:t>Autor 1</w:t>
          </w:r>
          <w:r>
            <w:rPr>
              <w:rFonts w:ascii="Franklin Gothic Demi Cond" w:hAnsi="Franklin Gothic Demi Cond"/>
              <w:bCs/>
              <w:i/>
              <w:color w:val="C00000"/>
              <w:sz w:val="20"/>
              <w:szCs w:val="20"/>
            </w:rPr>
            <w:t>, et al.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 xml:space="preserve">  202</w:t>
          </w:r>
          <w:r w:rsidR="008D6705"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>4</w:t>
          </w:r>
          <w:r>
            <w:rPr>
              <w:rFonts w:ascii="Franklin Gothic Demi Cond" w:hAnsi="Franklin Gothic Demi Cond"/>
              <w:bCs/>
              <w:color w:val="C00000"/>
              <w:sz w:val="20"/>
              <w:szCs w:val="20"/>
            </w:rPr>
            <w:tab/>
          </w:r>
        </w:p>
      </w:tc>
    </w:tr>
  </w:tbl>
  <w:p w14:paraId="343A9EFB" w14:textId="77777777" w:rsidR="00175B58" w:rsidRDefault="00175B58" w:rsidP="00175B5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5" w:type="dxa"/>
      <w:jc w:val="center"/>
      <w:tblLook w:val="04A0" w:firstRow="1" w:lastRow="0" w:firstColumn="1" w:lastColumn="0" w:noHBand="0" w:noVBand="1"/>
    </w:tblPr>
    <w:tblGrid>
      <w:gridCol w:w="1715"/>
      <w:gridCol w:w="7210"/>
    </w:tblGrid>
    <w:tr w:rsidR="00C36553" w14:paraId="47086A8C" w14:textId="77777777" w:rsidTr="006068F2">
      <w:trPr>
        <w:trHeight w:val="1550"/>
        <w:jc w:val="center"/>
      </w:trPr>
      <w:tc>
        <w:tcPr>
          <w:tcW w:w="1633" w:type="dxa"/>
          <w:tcBorders>
            <w:bottom w:val="single" w:sz="12" w:space="0" w:color="C00000"/>
          </w:tcBorders>
          <w:vAlign w:val="center"/>
        </w:tcPr>
        <w:p w14:paraId="602019F0" w14:textId="77777777" w:rsidR="00C36553" w:rsidRDefault="00C36553" w:rsidP="00C36553">
          <w:pPr>
            <w:pStyle w:val="Encabezado"/>
            <w:jc w:val="center"/>
          </w:pPr>
          <w:bookmarkStart w:id="1" w:name="_Hlk109303003"/>
          <w:r>
            <w:rPr>
              <w:noProof/>
              <w:lang w:eastAsia="es-MX"/>
            </w:rPr>
            <w:drawing>
              <wp:inline distT="0" distB="0" distL="0" distR="0" wp14:anchorId="28EC6709" wp14:editId="10398682">
                <wp:extent cx="900000" cy="900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LOGO LORO REVIST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7" w:type="dxa"/>
          <w:tcBorders>
            <w:bottom w:val="single" w:sz="12" w:space="0" w:color="C00000"/>
          </w:tcBorders>
          <w:vAlign w:val="center"/>
        </w:tcPr>
        <w:p w14:paraId="4A9006D8" w14:textId="77777777" w:rsidR="00C36553" w:rsidRPr="004139A3" w:rsidRDefault="00C36553" w:rsidP="00C36553">
          <w:pPr>
            <w:pStyle w:val="Sinespaciado"/>
            <w:jc w:val="center"/>
            <w:rPr>
              <w:rFonts w:ascii="Franklin Gothic Demi Cond" w:hAnsi="Franklin Gothic Demi Cond"/>
              <w:color w:val="C00000"/>
              <w:sz w:val="32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>EL LORO HUASTECO</w:t>
          </w:r>
        </w:p>
        <w:p w14:paraId="12637393" w14:textId="77777777" w:rsidR="00C36553" w:rsidRDefault="00C36553" w:rsidP="00C36553">
          <w:pPr>
            <w:pStyle w:val="Sinespaciado"/>
            <w:jc w:val="center"/>
            <w:rPr>
              <w:rFonts w:ascii="Franklin Gothic Demi Cond" w:hAnsi="Franklin Gothic Demi Cond"/>
              <w:color w:val="C00000"/>
              <w:sz w:val="32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>Órgano de Divulgación Científica y</w:t>
          </w:r>
          <w:r>
            <w:rPr>
              <w:rFonts w:ascii="Franklin Gothic Demi Cond" w:hAnsi="Franklin Gothic Demi Cond"/>
              <w:color w:val="C00000"/>
              <w:sz w:val="32"/>
            </w:rPr>
            <w:t xml:space="preserve"> Tecnológica</w:t>
          </w:r>
        </w:p>
        <w:p w14:paraId="40E7A87C" w14:textId="77777777" w:rsidR="00C36553" w:rsidRDefault="00C36553" w:rsidP="00C36553">
          <w:pPr>
            <w:pStyle w:val="Sinespaciado"/>
            <w:jc w:val="center"/>
            <w:rPr>
              <w:rFonts w:ascii="Franklin Gothic Demi Cond" w:hAnsi="Franklin Gothic Demi Cond"/>
              <w:color w:val="C00000"/>
              <w:sz w:val="32"/>
            </w:rPr>
          </w:pPr>
          <w:r w:rsidRPr="004139A3">
            <w:rPr>
              <w:rFonts w:ascii="Franklin Gothic Demi Cond" w:hAnsi="Franklin Gothic Demi Cond"/>
              <w:color w:val="C00000"/>
              <w:sz w:val="32"/>
            </w:rPr>
            <w:t>Tecnológico</w:t>
          </w:r>
          <w:r>
            <w:rPr>
              <w:rFonts w:ascii="Franklin Gothic Demi Cond" w:hAnsi="Franklin Gothic Demi Cond"/>
              <w:color w:val="C00000"/>
              <w:sz w:val="32"/>
            </w:rPr>
            <w:t xml:space="preserve"> Nacional de México, Campus</w:t>
          </w:r>
          <w:r w:rsidRPr="004139A3">
            <w:rPr>
              <w:rFonts w:ascii="Franklin Gothic Demi Cond" w:hAnsi="Franklin Gothic Demi Cond"/>
              <w:color w:val="C00000"/>
              <w:sz w:val="32"/>
            </w:rPr>
            <w:t xml:space="preserve"> Pánuco</w:t>
          </w:r>
        </w:p>
        <w:p w14:paraId="0C557F7C" w14:textId="20BEA89A" w:rsidR="00C36553" w:rsidRPr="004139A3" w:rsidRDefault="00C36553" w:rsidP="00C36553">
          <w:pPr>
            <w:pStyle w:val="Sinespaciado"/>
            <w:jc w:val="center"/>
            <w:rPr>
              <w:color w:val="C00000"/>
            </w:rPr>
          </w:pPr>
          <w:r w:rsidRPr="00952E87">
            <w:rPr>
              <w:rFonts w:ascii="Franklin Gothic Demi Cond" w:hAnsi="Franklin Gothic Demi Cond"/>
              <w:color w:val="C00000"/>
              <w:sz w:val="24"/>
              <w:szCs w:val="24"/>
            </w:rPr>
            <w:t>Volumen Especial I-2</w:t>
          </w:r>
          <w:r w:rsidR="008D6705">
            <w:rPr>
              <w:rFonts w:ascii="Franklin Gothic Demi Cond" w:hAnsi="Franklin Gothic Demi Cond"/>
              <w:color w:val="C00000"/>
              <w:sz w:val="24"/>
              <w:szCs w:val="24"/>
            </w:rPr>
            <w:t>4</w:t>
          </w:r>
          <w:r w:rsidRPr="00952E87">
            <w:rPr>
              <w:rFonts w:ascii="Franklin Gothic Demi Cond" w:hAnsi="Franklin Gothic Demi Cond"/>
              <w:color w:val="C00000"/>
              <w:sz w:val="24"/>
              <w:szCs w:val="24"/>
            </w:rPr>
            <w:t xml:space="preserve"> </w:t>
          </w:r>
          <w:r w:rsidR="00952E87" w:rsidRPr="00952E87">
            <w:rPr>
              <w:rFonts w:ascii="Franklin Gothic Demi Cond" w:hAnsi="Franklin Gothic Demi Cond"/>
              <w:color w:val="C00000"/>
              <w:sz w:val="24"/>
              <w:szCs w:val="24"/>
            </w:rPr>
            <w:t>Congreso Multidisciplinario Internacional CMI 202</w:t>
          </w:r>
          <w:r w:rsidR="008D6705">
            <w:rPr>
              <w:rFonts w:ascii="Franklin Gothic Demi Cond" w:hAnsi="Franklin Gothic Demi Cond"/>
              <w:color w:val="C00000"/>
              <w:sz w:val="24"/>
              <w:szCs w:val="24"/>
            </w:rPr>
            <w:t>4</w:t>
          </w:r>
        </w:p>
      </w:tc>
    </w:tr>
    <w:bookmarkEnd w:id="1"/>
  </w:tbl>
  <w:p w14:paraId="3CC993E0" w14:textId="77777777" w:rsidR="00D07F0A" w:rsidRPr="00C36553" w:rsidRDefault="00D07F0A" w:rsidP="00C365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5A3B"/>
    <w:multiLevelType w:val="hybridMultilevel"/>
    <w:tmpl w:val="BB4E4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3298F"/>
    <w:multiLevelType w:val="hybridMultilevel"/>
    <w:tmpl w:val="08D64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3510"/>
    <w:multiLevelType w:val="hybridMultilevel"/>
    <w:tmpl w:val="CE287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954661">
    <w:abstractNumId w:val="2"/>
  </w:num>
  <w:num w:numId="2" w16cid:durableId="1870869376">
    <w:abstractNumId w:val="1"/>
  </w:num>
  <w:num w:numId="3" w16cid:durableId="18817416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3A"/>
    <w:rsid w:val="000040A3"/>
    <w:rsid w:val="00020CB4"/>
    <w:rsid w:val="00032A8C"/>
    <w:rsid w:val="00032DEC"/>
    <w:rsid w:val="00044378"/>
    <w:rsid w:val="00057991"/>
    <w:rsid w:val="00085CBC"/>
    <w:rsid w:val="00094E10"/>
    <w:rsid w:val="000A294D"/>
    <w:rsid w:val="000C396F"/>
    <w:rsid w:val="000C4974"/>
    <w:rsid w:val="000D220A"/>
    <w:rsid w:val="000E633A"/>
    <w:rsid w:val="000F0F90"/>
    <w:rsid w:val="00102314"/>
    <w:rsid w:val="00150A77"/>
    <w:rsid w:val="00165124"/>
    <w:rsid w:val="00172A02"/>
    <w:rsid w:val="00175B58"/>
    <w:rsid w:val="0018547A"/>
    <w:rsid w:val="00186ACB"/>
    <w:rsid w:val="001A4814"/>
    <w:rsid w:val="00211254"/>
    <w:rsid w:val="00225708"/>
    <w:rsid w:val="002707D5"/>
    <w:rsid w:val="00283D07"/>
    <w:rsid w:val="0028702E"/>
    <w:rsid w:val="0029128E"/>
    <w:rsid w:val="0029768B"/>
    <w:rsid w:val="00300105"/>
    <w:rsid w:val="00300D23"/>
    <w:rsid w:val="00312AB2"/>
    <w:rsid w:val="003427FF"/>
    <w:rsid w:val="00345FD8"/>
    <w:rsid w:val="0036621D"/>
    <w:rsid w:val="00383FB1"/>
    <w:rsid w:val="0038499E"/>
    <w:rsid w:val="00387D3F"/>
    <w:rsid w:val="0039687C"/>
    <w:rsid w:val="003A0D42"/>
    <w:rsid w:val="003A4A01"/>
    <w:rsid w:val="003A4DA7"/>
    <w:rsid w:val="003A5D0D"/>
    <w:rsid w:val="003B1832"/>
    <w:rsid w:val="003B2560"/>
    <w:rsid w:val="003C0F36"/>
    <w:rsid w:val="003D7DCD"/>
    <w:rsid w:val="004062FD"/>
    <w:rsid w:val="004171AE"/>
    <w:rsid w:val="004262DF"/>
    <w:rsid w:val="0043404B"/>
    <w:rsid w:val="00456C7B"/>
    <w:rsid w:val="00480CF1"/>
    <w:rsid w:val="00497529"/>
    <w:rsid w:val="004F4BEC"/>
    <w:rsid w:val="00517B6C"/>
    <w:rsid w:val="005275A4"/>
    <w:rsid w:val="00532D78"/>
    <w:rsid w:val="00541D07"/>
    <w:rsid w:val="00550BCF"/>
    <w:rsid w:val="00565202"/>
    <w:rsid w:val="00583A15"/>
    <w:rsid w:val="005B14B0"/>
    <w:rsid w:val="005B2B1C"/>
    <w:rsid w:val="005B5BAE"/>
    <w:rsid w:val="005D2F19"/>
    <w:rsid w:val="00601F8A"/>
    <w:rsid w:val="00602FF7"/>
    <w:rsid w:val="00615857"/>
    <w:rsid w:val="00624E71"/>
    <w:rsid w:val="006307E2"/>
    <w:rsid w:val="006325F7"/>
    <w:rsid w:val="00632832"/>
    <w:rsid w:val="00632DC6"/>
    <w:rsid w:val="00665D56"/>
    <w:rsid w:val="00693BCE"/>
    <w:rsid w:val="00695A07"/>
    <w:rsid w:val="006A46DC"/>
    <w:rsid w:val="006A612B"/>
    <w:rsid w:val="006D1E7E"/>
    <w:rsid w:val="0071148D"/>
    <w:rsid w:val="00713E5E"/>
    <w:rsid w:val="0071632C"/>
    <w:rsid w:val="007225B3"/>
    <w:rsid w:val="0072399C"/>
    <w:rsid w:val="0073059D"/>
    <w:rsid w:val="0073302F"/>
    <w:rsid w:val="0073565B"/>
    <w:rsid w:val="00755ED4"/>
    <w:rsid w:val="0076347A"/>
    <w:rsid w:val="00771A37"/>
    <w:rsid w:val="007751BD"/>
    <w:rsid w:val="00780C99"/>
    <w:rsid w:val="00786765"/>
    <w:rsid w:val="007C0469"/>
    <w:rsid w:val="007C2E7A"/>
    <w:rsid w:val="007D0007"/>
    <w:rsid w:val="007D15CD"/>
    <w:rsid w:val="00800DA4"/>
    <w:rsid w:val="008031E9"/>
    <w:rsid w:val="008048A6"/>
    <w:rsid w:val="00833B2B"/>
    <w:rsid w:val="00836081"/>
    <w:rsid w:val="00843D6A"/>
    <w:rsid w:val="00863E94"/>
    <w:rsid w:val="00874528"/>
    <w:rsid w:val="008921CF"/>
    <w:rsid w:val="008A51ED"/>
    <w:rsid w:val="008A6720"/>
    <w:rsid w:val="008C4E64"/>
    <w:rsid w:val="008D06A3"/>
    <w:rsid w:val="008D6705"/>
    <w:rsid w:val="008E6BF5"/>
    <w:rsid w:val="00901AB2"/>
    <w:rsid w:val="00941BCD"/>
    <w:rsid w:val="00952E87"/>
    <w:rsid w:val="00955F87"/>
    <w:rsid w:val="00964681"/>
    <w:rsid w:val="0099116F"/>
    <w:rsid w:val="009A0D1E"/>
    <w:rsid w:val="009B7766"/>
    <w:rsid w:val="009B7CF7"/>
    <w:rsid w:val="009C3D47"/>
    <w:rsid w:val="00A4255A"/>
    <w:rsid w:val="00A47DE3"/>
    <w:rsid w:val="00A73F31"/>
    <w:rsid w:val="00A817CF"/>
    <w:rsid w:val="00A8753F"/>
    <w:rsid w:val="00A9106C"/>
    <w:rsid w:val="00AD3FE7"/>
    <w:rsid w:val="00B055AB"/>
    <w:rsid w:val="00B12616"/>
    <w:rsid w:val="00B17491"/>
    <w:rsid w:val="00B476CF"/>
    <w:rsid w:val="00B54BA5"/>
    <w:rsid w:val="00B578AC"/>
    <w:rsid w:val="00B93FA7"/>
    <w:rsid w:val="00BD6B25"/>
    <w:rsid w:val="00BE40FF"/>
    <w:rsid w:val="00C15F6E"/>
    <w:rsid w:val="00C26AEE"/>
    <w:rsid w:val="00C36553"/>
    <w:rsid w:val="00C72509"/>
    <w:rsid w:val="00C812A1"/>
    <w:rsid w:val="00C833D7"/>
    <w:rsid w:val="00CA1960"/>
    <w:rsid w:val="00CA4BB8"/>
    <w:rsid w:val="00CA5694"/>
    <w:rsid w:val="00CA5F37"/>
    <w:rsid w:val="00CC2D19"/>
    <w:rsid w:val="00CD0050"/>
    <w:rsid w:val="00CD03AF"/>
    <w:rsid w:val="00CD3461"/>
    <w:rsid w:val="00CE0A36"/>
    <w:rsid w:val="00CE2229"/>
    <w:rsid w:val="00CF2644"/>
    <w:rsid w:val="00CF6A0A"/>
    <w:rsid w:val="00D07F0A"/>
    <w:rsid w:val="00D21FC5"/>
    <w:rsid w:val="00D22824"/>
    <w:rsid w:val="00D574F9"/>
    <w:rsid w:val="00D606CC"/>
    <w:rsid w:val="00D73D20"/>
    <w:rsid w:val="00D7755E"/>
    <w:rsid w:val="00D87059"/>
    <w:rsid w:val="00D93C35"/>
    <w:rsid w:val="00DA67BC"/>
    <w:rsid w:val="00DB4088"/>
    <w:rsid w:val="00DB7509"/>
    <w:rsid w:val="00DC0B5F"/>
    <w:rsid w:val="00DD1438"/>
    <w:rsid w:val="00E11DB9"/>
    <w:rsid w:val="00E3389F"/>
    <w:rsid w:val="00E418F5"/>
    <w:rsid w:val="00E440A7"/>
    <w:rsid w:val="00E5099A"/>
    <w:rsid w:val="00E52314"/>
    <w:rsid w:val="00EA0A44"/>
    <w:rsid w:val="00EB03A8"/>
    <w:rsid w:val="00ED639C"/>
    <w:rsid w:val="00EE32CE"/>
    <w:rsid w:val="00EE3D3A"/>
    <w:rsid w:val="00EF20CB"/>
    <w:rsid w:val="00F0152E"/>
    <w:rsid w:val="00F10322"/>
    <w:rsid w:val="00F14031"/>
    <w:rsid w:val="00F16BFC"/>
    <w:rsid w:val="00F17B57"/>
    <w:rsid w:val="00F40E03"/>
    <w:rsid w:val="00F64873"/>
    <w:rsid w:val="00F82FD4"/>
    <w:rsid w:val="00F93E42"/>
    <w:rsid w:val="00FC6D0F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2BE32"/>
  <w15:docId w15:val="{10710B0F-207F-4A80-9097-1BFCD82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9C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04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4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48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04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048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nhideWhenUsed/>
    <w:rsid w:val="000E63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rsid w:val="000E633A"/>
  </w:style>
  <w:style w:type="paragraph" w:styleId="Piedepgina">
    <w:name w:val="footer"/>
    <w:basedOn w:val="Normal"/>
    <w:link w:val="PiedepginaCar"/>
    <w:uiPriority w:val="99"/>
    <w:unhideWhenUsed/>
    <w:rsid w:val="000E63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633A"/>
  </w:style>
  <w:style w:type="paragraph" w:styleId="Textodeglobo">
    <w:name w:val="Balloon Text"/>
    <w:basedOn w:val="Normal"/>
    <w:link w:val="TextodegloboCar"/>
    <w:unhideWhenUsed/>
    <w:rsid w:val="000E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3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E633A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A61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92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73565B"/>
    <w:rPr>
      <w:b/>
      <w:bCs/>
    </w:rPr>
  </w:style>
  <w:style w:type="character" w:styleId="nfasis">
    <w:name w:val="Emphasis"/>
    <w:basedOn w:val="Fuentedeprrafopredeter"/>
    <w:uiPriority w:val="20"/>
    <w:qFormat/>
    <w:rsid w:val="008D06A3"/>
    <w:rPr>
      <w:i/>
      <w:iCs/>
    </w:rPr>
  </w:style>
  <w:style w:type="table" w:styleId="Tablaconcuadrcula">
    <w:name w:val="Table Grid"/>
    <w:basedOn w:val="Tablanormal"/>
    <w:rsid w:val="00DC0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C2E7A"/>
    <w:pPr>
      <w:ind w:left="720"/>
      <w:contextualSpacing/>
    </w:pPr>
    <w:rPr>
      <w:lang w:val="es-MX"/>
    </w:rPr>
  </w:style>
  <w:style w:type="character" w:customStyle="1" w:styleId="apple-converted-space">
    <w:name w:val="apple-converted-space"/>
    <w:basedOn w:val="Fuentedeprrafopredeter"/>
    <w:rsid w:val="008048A6"/>
  </w:style>
  <w:style w:type="character" w:customStyle="1" w:styleId="tgc">
    <w:name w:val="_tgc"/>
    <w:basedOn w:val="Fuentedeprrafopredeter"/>
    <w:rsid w:val="008048A6"/>
  </w:style>
  <w:style w:type="paragraph" w:customStyle="1" w:styleId="Default">
    <w:name w:val="Default"/>
    <w:rsid w:val="00804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Pa5">
    <w:name w:val="Pa5"/>
    <w:basedOn w:val="Default"/>
    <w:next w:val="Default"/>
    <w:uiPriority w:val="99"/>
    <w:rsid w:val="008048A6"/>
    <w:pPr>
      <w:spacing w:line="241" w:lineRule="atLeast"/>
    </w:pPr>
    <w:rPr>
      <w:rFonts w:ascii="HelveticaNeue LT 37 ThinCn" w:hAnsi="HelveticaNeue LT 37 ThinCn" w:cs="Times New Roman"/>
      <w:color w:val="auto"/>
    </w:rPr>
  </w:style>
  <w:style w:type="character" w:customStyle="1" w:styleId="A5">
    <w:name w:val="A5"/>
    <w:uiPriority w:val="99"/>
    <w:rsid w:val="008048A6"/>
    <w:rPr>
      <w:rFonts w:cs="HelveticaNeue LT 37 ThinCn"/>
      <w:color w:val="000000"/>
      <w:sz w:val="20"/>
      <w:szCs w:val="20"/>
    </w:rPr>
  </w:style>
  <w:style w:type="paragraph" w:customStyle="1" w:styleId="Referencias">
    <w:name w:val="Referencias"/>
    <w:basedOn w:val="Normal"/>
    <w:next w:val="Normal"/>
    <w:autoRedefine/>
    <w:rsid w:val="008048A6"/>
    <w:pPr>
      <w:spacing w:before="120" w:after="120" w:line="240" w:lineRule="auto"/>
      <w:ind w:left="708"/>
    </w:pPr>
    <w:rPr>
      <w:rFonts w:ascii="Times New Roman" w:eastAsia="Times New Roman" w:hAnsi="Times New Roman"/>
      <w:b/>
      <w:sz w:val="24"/>
      <w:szCs w:val="24"/>
      <w:lang w:val="en-US" w:eastAsia="es-ES"/>
    </w:rPr>
  </w:style>
  <w:style w:type="character" w:customStyle="1" w:styleId="a">
    <w:name w:val="a"/>
    <w:basedOn w:val="Fuentedeprrafopredeter"/>
    <w:rsid w:val="008048A6"/>
  </w:style>
  <w:style w:type="paragraph" w:customStyle="1" w:styleId="cataloguedetail-content">
    <w:name w:val="cataloguedetail-content"/>
    <w:basedOn w:val="Normal"/>
    <w:rsid w:val="00804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15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15857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rsid w:val="0018547A"/>
    <w:pPr>
      <w:spacing w:after="0" w:line="480" w:lineRule="auto"/>
      <w:jc w:val="both"/>
    </w:pPr>
    <w:rPr>
      <w:rFonts w:ascii="Times New Roman" w:eastAsia="Batang" w:hAnsi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547A"/>
    <w:rPr>
      <w:rFonts w:ascii="Times New Roman" w:eastAsia="Batang" w:hAnsi="Times New Roman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18547A"/>
    <w:pPr>
      <w:spacing w:after="0" w:line="240" w:lineRule="auto"/>
    </w:pPr>
    <w:rPr>
      <w:rFonts w:ascii="Times New Roman" w:eastAsia="Batang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47A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A4">
    <w:name w:val="A4"/>
    <w:uiPriority w:val="99"/>
    <w:rsid w:val="0018547A"/>
    <w:rPr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A2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C722A-9711-4F7E-A6BF-D50F0992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Contreras</dc:creator>
  <cp:lastModifiedBy>w195</cp:lastModifiedBy>
  <cp:revision>5</cp:revision>
  <dcterms:created xsi:type="dcterms:W3CDTF">2023-08-08T17:51:00Z</dcterms:created>
  <dcterms:modified xsi:type="dcterms:W3CDTF">2024-01-17T19:25:00Z</dcterms:modified>
</cp:coreProperties>
</file>